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C81E41" w:rsidRPr="00952573" w:rsidTr="00607302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607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BAC789" wp14:editId="0B858D97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607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C81E41" w:rsidRPr="00952573" w:rsidTr="00607302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6073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607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C81E41" w:rsidRPr="00952573" w:rsidTr="00607302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41" w:rsidRPr="00952573" w:rsidRDefault="00C81E41" w:rsidP="006073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41" w:rsidRPr="00952573" w:rsidRDefault="00C81E41" w:rsidP="00607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C81E41" w:rsidRPr="00952573" w:rsidTr="00607302">
        <w:tc>
          <w:tcPr>
            <w:tcW w:w="4800" w:type="dxa"/>
          </w:tcPr>
          <w:p w:rsidR="00C81E41" w:rsidRPr="00952573" w:rsidRDefault="00C81E41" w:rsidP="00607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C81E41" w:rsidRPr="00952573" w:rsidTr="00607302">
        <w:tc>
          <w:tcPr>
            <w:tcW w:w="4800" w:type="dxa"/>
          </w:tcPr>
          <w:p w:rsidR="00C81E41" w:rsidRPr="00952573" w:rsidRDefault="00C81E41" w:rsidP="00607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C81E41" w:rsidRPr="00952573" w:rsidTr="00607302">
        <w:tc>
          <w:tcPr>
            <w:tcW w:w="4800" w:type="dxa"/>
          </w:tcPr>
          <w:p w:rsidR="00C81E41" w:rsidRPr="00952573" w:rsidRDefault="00C81E41" w:rsidP="00607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C81E41" w:rsidRPr="0047686E" w:rsidRDefault="00C81E41" w:rsidP="00B2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104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C81E41" w:rsidRDefault="00C81E41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30421A" w:rsidRPr="00952573" w:rsidRDefault="0030421A" w:rsidP="00C81E4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C81E41" w:rsidRPr="00EB05F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EB05F3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44.02.01 ДОШКОЛЬНОЕ ОБРАЗОВАНИЕ</w:t>
      </w: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C81E41" w:rsidRPr="00EB05F3" w:rsidRDefault="00C81E41" w:rsidP="00C81E4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EB05F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ОП.01. РУССКИЙ ЯЗЫК И КУЛЬТУРА ПРОФЕССИОНАЛЬНОЙ КОММУНИКАЦИИ ПЕДАГОГА</w:t>
      </w: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952573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C81E41" w:rsidRPr="00C81E41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Грозный- 2023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C81E41" w:rsidRPr="0047686E" w:rsidTr="00607302">
        <w:trPr>
          <w:trHeight w:val="4395"/>
        </w:trPr>
        <w:tc>
          <w:tcPr>
            <w:tcW w:w="4967" w:type="dxa"/>
            <w:shd w:val="clear" w:color="auto" w:fill="auto"/>
          </w:tcPr>
          <w:p w:rsidR="00C81E41" w:rsidRPr="0047686E" w:rsidRDefault="00C81E41" w:rsidP="00607302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C81E41" w:rsidRPr="001E08D7" w:rsidRDefault="00C81E41" w:rsidP="00607302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ПЦК </w:t>
            </w:r>
            <w:r w:rsidRPr="001E0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C12D8" w:rsidRPr="003A1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</w:t>
            </w:r>
            <w:r w:rsidR="00111E70" w:rsidRPr="003A1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рофессиональные</w:t>
            </w:r>
            <w:r w:rsidRPr="003A1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дисциплины»</w:t>
            </w:r>
          </w:p>
          <w:p w:rsidR="00C81E41" w:rsidRPr="001E08D7" w:rsidRDefault="00C81E41" w:rsidP="00607302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9 </w:t>
            </w:r>
            <w:r w:rsidRPr="001E08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1E0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  <w:p w:rsidR="00C81E41" w:rsidRPr="0047686E" w:rsidRDefault="0030421A" w:rsidP="00607302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 Эдилсултанова М.А.</w:t>
            </w:r>
          </w:p>
          <w:p w:rsidR="00C81E41" w:rsidRPr="0047686E" w:rsidRDefault="00C81E41" w:rsidP="00607302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C81E41" w:rsidRPr="0047686E" w:rsidRDefault="00C81E41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44.02.01 Дошкольное образование,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просвещения Российской Федерации от </w:t>
            </w:r>
            <w:r w:rsidRPr="006A7B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 № 743</w:t>
            </w:r>
          </w:p>
          <w:p w:rsidR="00C81E41" w:rsidRPr="0047686E" w:rsidRDefault="00C81E41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C81E41" w:rsidRPr="0047686E" w:rsidRDefault="00C81E41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1E41" w:rsidRPr="0047686E" w:rsidRDefault="00C81E41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C81E41" w:rsidRPr="0047686E" w:rsidRDefault="00C81E41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C81E41" w:rsidRPr="0047686E" w:rsidRDefault="00C81E41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="003A168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Я.М. Басаев</w:t>
            </w:r>
          </w:p>
          <w:p w:rsidR="00C81E41" w:rsidRPr="0047686E" w:rsidRDefault="00C81E41" w:rsidP="006073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C81E41" w:rsidRPr="0047686E" w:rsidRDefault="00C81E41" w:rsidP="00C81E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47686E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AD6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AD66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учебной дисциплины ОП.01. Русский язык и культура профессиональной коммуникации педагога </w:t>
      </w:r>
      <w:r w:rsidR="00AD46B2" w:rsidRPr="00AD66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разработана </w:t>
      </w:r>
      <w:r w:rsidR="005C717B" w:rsidRPr="0047686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основе </w:t>
      </w:r>
      <w:r w:rsidR="005C7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</w:t>
      </w:r>
      <w:r w:rsidR="005C717B" w:rsidRPr="006A7B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стандарт</w:t>
      </w:r>
      <w:r w:rsidR="005C71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 (ФГОС) среднего профессионального образования (СПО)</w:t>
      </w:r>
      <w:r w:rsidR="005C717B" w:rsidRPr="006A7B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66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для специальности </w:t>
      </w:r>
      <w:r w:rsidRPr="00AD665B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44.02.01 Дошкольное образование</w:t>
      </w: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D66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AD665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AD66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81E41" w:rsidRPr="00AD665B" w:rsidRDefault="00C81E41" w:rsidP="00C81E4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D6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AD665B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AD66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Астамирова З.А. </w:t>
      </w:r>
    </w:p>
    <w:p w:rsidR="00C81E41" w:rsidRPr="00AD665B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D665B" w:rsidRDefault="00AD665B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D665B" w:rsidRDefault="00AD665B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7E3A32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СОДЕРЖАНИЕ</w:t>
      </w:r>
    </w:p>
    <w:p w:rsidR="00C81E41" w:rsidRPr="007E3A32" w:rsidRDefault="00C81E41" w:rsidP="00C81E41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C81E41" w:rsidRPr="00C81E41" w:rsidTr="00607302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607302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C81E41" w:rsidRPr="00C81E41" w:rsidTr="00607302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C81E41" w:rsidRPr="00CD4252" w:rsidRDefault="00C81E41" w:rsidP="00607302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C81E41" w:rsidRPr="00CD4252" w:rsidRDefault="00CD4252" w:rsidP="00607302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11</w:t>
            </w:r>
          </w:p>
        </w:tc>
      </w:tr>
      <w:tr w:rsidR="00C81E41" w:rsidRPr="00C81E41" w:rsidTr="00607302">
        <w:tc>
          <w:tcPr>
            <w:tcW w:w="8081" w:type="dxa"/>
          </w:tcPr>
          <w:p w:rsidR="00C81E41" w:rsidRPr="009F53F9" w:rsidRDefault="00C81E41" w:rsidP="00C81E41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81E41" w:rsidRPr="009F53F9" w:rsidRDefault="00C81E41" w:rsidP="00C81E41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C81E41" w:rsidRPr="00CD4252" w:rsidRDefault="00CD4252" w:rsidP="00607302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C81E41" w:rsidRPr="00CD4252" w:rsidRDefault="00C81E41" w:rsidP="006073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C81E41" w:rsidP="006073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E41" w:rsidRPr="00CD4252" w:rsidRDefault="00CD4252" w:rsidP="00607302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</w:t>
            </w:r>
          </w:p>
        </w:tc>
      </w:tr>
    </w:tbl>
    <w:p w:rsidR="008A2A06" w:rsidRDefault="008A2A06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Default="00C81E41"/>
    <w:p w:rsidR="00C81E41" w:rsidRPr="00C81E41" w:rsidRDefault="00C81E41" w:rsidP="00C81E41">
      <w:pPr>
        <w:numPr>
          <w:ilvl w:val="0"/>
          <w:numId w:val="3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ОБЩАЯ ХАРАКТЕРИСТИКА РАБОЧЕЙ ПРОГРАММЫ УЧЕБНОЙ ДИСЦИПЛИНЫ</w:t>
      </w:r>
    </w:p>
    <w:p w:rsidR="00C81E41" w:rsidRPr="00C81E41" w:rsidRDefault="00C81E41" w:rsidP="00C81E41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ОП.01</w:t>
      </w: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.</w:t>
      </w: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Русский язык и культура професс</w:t>
      </w:r>
      <w:r w:rsidR="0060745B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иональной коммуникации педагога.</w:t>
      </w:r>
    </w:p>
    <w:p w:rsidR="00C81E41" w:rsidRPr="00C81E41" w:rsidRDefault="00C81E41" w:rsidP="00C8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C81E41" w:rsidRPr="00C81E41" w:rsidRDefault="00AB1D7D" w:rsidP="00C81E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Рабочая программа учебной дисциплины </w:t>
      </w:r>
      <w:r w:rsidR="00C81E41"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ОП.01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r w:rsidR="00C81E41"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Русский язык и культура професс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иональной коммуникации педагога</w:t>
      </w:r>
      <w:r w:rsidR="00C81E41"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является частью общепрофессионального цикла </w:t>
      </w:r>
      <w:r w:rsid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основ</w:t>
      </w:r>
      <w:r w:rsidR="00C81E41"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ной образовательной программы в соответствии с ФГОС СПО по специальности 44.02.01 Дошкольное образование.</w:t>
      </w:r>
    </w:p>
    <w:p w:rsidR="00C81E41" w:rsidRPr="00C81E41" w:rsidRDefault="00C81E41" w:rsidP="00C81E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05, ОК 09</w:t>
      </w:r>
      <w:r w:rsidRPr="00C81E41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>.</w:t>
      </w:r>
    </w:p>
    <w:p w:rsidR="00C81E41" w:rsidRPr="00C81E41" w:rsidRDefault="00C81E41" w:rsidP="00C8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81E41" w:rsidRPr="00C81E41" w:rsidRDefault="00C81E41" w:rsidP="00C81E4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4615"/>
        <w:gridCol w:w="3044"/>
      </w:tblGrid>
      <w:tr w:rsidR="00C81E41" w:rsidRPr="00C81E41" w:rsidTr="00607302">
        <w:trPr>
          <w:trHeight w:val="649"/>
        </w:trPr>
        <w:tc>
          <w:tcPr>
            <w:tcW w:w="1589" w:type="dxa"/>
            <w:hideMark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ПК, ОК</w:t>
            </w:r>
          </w:p>
        </w:tc>
        <w:tc>
          <w:tcPr>
            <w:tcW w:w="4615" w:type="dxa"/>
            <w:hideMark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Умения</w:t>
            </w:r>
          </w:p>
        </w:tc>
        <w:tc>
          <w:tcPr>
            <w:tcW w:w="3044" w:type="dxa"/>
            <w:hideMark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Знания</w:t>
            </w:r>
          </w:p>
        </w:tc>
      </w:tr>
      <w:tr w:rsidR="00C81E41" w:rsidRPr="00C81E41" w:rsidTr="00607302">
        <w:trPr>
          <w:trHeight w:val="212"/>
        </w:trPr>
        <w:tc>
          <w:tcPr>
            <w:tcW w:w="1589" w:type="dxa"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 xml:space="preserve">ОК 05,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 xml:space="preserve">ОК 09,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 xml:space="preserve">ПК 1.7,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 xml:space="preserve">ПК 2.6,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 xml:space="preserve">ПК 3.5,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ru-RU"/>
              </w:rPr>
              <w:t>ПК 3.6</w:t>
            </w:r>
          </w:p>
        </w:tc>
        <w:tc>
          <w:tcPr>
            <w:tcW w:w="4615" w:type="dxa"/>
          </w:tcPr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осуществлять речевой самоконтроль, оценивать устные и письменные высказывания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точки зрения языкового оформления, эффективности достижения поставленных коммуникативных задач;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применять нормы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и правила русского языка в устной и письменной речи;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анализировать языковые единицы с точки зрения правильности, точности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уместности их употребления;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устанавливать педагогически целесообразные взаимоотношения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обучающимися;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проводить лингвистический анализ текстов различных функциональных стилей и разновидностей языка.</w:t>
            </w:r>
          </w:p>
        </w:tc>
        <w:tc>
          <w:tcPr>
            <w:tcW w:w="3044" w:type="dxa"/>
          </w:tcPr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единицы и уровни языка, их признаки и взаимосвязь;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орфоэпические, лексические, грамматические, орфографические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пунктуационные нормы современного русского литературного языка; </w:t>
            </w:r>
          </w:p>
          <w:p w:rsidR="00C81E41" w:rsidRPr="00C81E41" w:rsidRDefault="00C81E41" w:rsidP="00C81E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нормы речевого поведения в социально-культурной, учебно-научной, официально-деловой сферах общения.</w:t>
            </w:r>
          </w:p>
        </w:tc>
      </w:tr>
    </w:tbl>
    <w:p w:rsidR="00C81E41" w:rsidRPr="00C81E41" w:rsidRDefault="00C81E41" w:rsidP="00C81E41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C81E41" w:rsidRPr="00C81E41" w:rsidRDefault="00C81E41" w:rsidP="00C81E41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C81E41" w:rsidRPr="00C81E41" w:rsidRDefault="00C81E41" w:rsidP="00C81E41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p w:rsidR="00C81E41" w:rsidRPr="00C81E41" w:rsidRDefault="00C81E41" w:rsidP="00C81E41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C81E41" w:rsidRPr="00C81E41" w:rsidTr="00607302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C81E41" w:rsidRPr="00C81E41" w:rsidTr="00607302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бщий о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бъем образовательной программы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84</w:t>
            </w:r>
          </w:p>
        </w:tc>
      </w:tr>
      <w:tr w:rsidR="00C81E41" w:rsidRPr="00C81E41" w:rsidTr="00607302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70</w:t>
            </w:r>
          </w:p>
        </w:tc>
      </w:tr>
      <w:tr w:rsidR="00C81E41" w:rsidRPr="00C81E41" w:rsidTr="0060730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14</w:t>
            </w:r>
          </w:p>
        </w:tc>
      </w:tr>
      <w:tr w:rsidR="00C81E41" w:rsidRPr="00C81E41" w:rsidTr="00607302">
        <w:trPr>
          <w:trHeight w:val="336"/>
        </w:trPr>
        <w:tc>
          <w:tcPr>
            <w:tcW w:w="5000" w:type="pct"/>
            <w:gridSpan w:val="2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C81E41" w:rsidRPr="00C81E41" w:rsidTr="00607302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56</w:t>
            </w:r>
          </w:p>
        </w:tc>
      </w:tr>
      <w:tr w:rsidR="00C81E41" w:rsidRPr="00C81E41" w:rsidTr="00607302">
        <w:trPr>
          <w:trHeight w:val="490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  <w:r w:rsidRPr="00C81E41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14</w:t>
            </w:r>
          </w:p>
        </w:tc>
      </w:tr>
      <w:tr w:rsidR="00C81E41" w:rsidRPr="00C81E41" w:rsidTr="00607302">
        <w:trPr>
          <w:trHeight w:val="267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14</w:t>
            </w:r>
          </w:p>
        </w:tc>
      </w:tr>
      <w:tr w:rsidR="00C81E41" w:rsidRPr="00C81E41" w:rsidTr="00607302">
        <w:trPr>
          <w:trHeight w:val="331"/>
        </w:trPr>
        <w:tc>
          <w:tcPr>
            <w:tcW w:w="368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в форме дифференцированного зачета в 4 семестре</w:t>
            </w:r>
          </w:p>
        </w:tc>
        <w:tc>
          <w:tcPr>
            <w:tcW w:w="1315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C81E41" w:rsidRPr="00C81E41" w:rsidRDefault="00C81E41" w:rsidP="00C81E41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C81E41" w:rsidRPr="00C81E41" w:rsidSect="00CD4252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C81E41" w:rsidRPr="00C81E41" w:rsidRDefault="00C81E41" w:rsidP="00C81E41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80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7939"/>
        <w:gridCol w:w="1700"/>
        <w:gridCol w:w="2234"/>
      </w:tblGrid>
      <w:tr w:rsidR="00052CDE" w:rsidRPr="00C81E41" w:rsidTr="00052CDE">
        <w:trPr>
          <w:trHeight w:val="19"/>
        </w:trPr>
        <w:tc>
          <w:tcPr>
            <w:tcW w:w="802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2807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90" w:type="pct"/>
            <w:vAlign w:val="center"/>
          </w:tcPr>
          <w:p w:rsidR="00C81E41" w:rsidRPr="00C81E41" w:rsidRDefault="00C81E41" w:rsidP="00C81E4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52CDE" w:rsidRPr="00C81E41" w:rsidTr="00052CDE">
        <w:trPr>
          <w:trHeight w:val="369"/>
        </w:trPr>
        <w:tc>
          <w:tcPr>
            <w:tcW w:w="802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1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601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3</w:t>
            </w:r>
          </w:p>
        </w:tc>
        <w:tc>
          <w:tcPr>
            <w:tcW w:w="790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4</w:t>
            </w:r>
          </w:p>
        </w:tc>
      </w:tr>
      <w:tr w:rsidR="00C81E41" w:rsidRPr="00C81E41" w:rsidTr="00052CDE">
        <w:trPr>
          <w:trHeight w:val="423"/>
        </w:trPr>
        <w:tc>
          <w:tcPr>
            <w:tcW w:w="3609" w:type="pct"/>
            <w:gridSpan w:val="2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Раздел 1. Профессиональная педагогическая коммуникация</w:t>
            </w:r>
          </w:p>
        </w:tc>
        <w:tc>
          <w:tcPr>
            <w:tcW w:w="601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  <w:tc>
          <w:tcPr>
            <w:tcW w:w="790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1.1.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Язык как средство общения и форма существования национальной культуры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Понятие «современный русский литературный язык». Основные функции языка.</w:t>
            </w:r>
            <w:r w:rsidRPr="00C81E41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Р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азличия между языком и речью.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Понятие «культура речи». Роль культуры речи в профессиональной деятельности педагога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Аспекты  (компоненты) культуры речи: нормативный, коммуникативный, этический.</w:t>
            </w:r>
          </w:p>
        </w:tc>
        <w:tc>
          <w:tcPr>
            <w:tcW w:w="601" w:type="pct"/>
            <w:vAlign w:val="center"/>
          </w:tcPr>
          <w:p w:rsidR="00C81E41" w:rsidRPr="00C81E41" w:rsidRDefault="00CD4252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1.2.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Понятие о речевой коммуникации, виды речевой деятельности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сведения о речи. Признаки речи.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Виды речи. Язык и мышление. Язык и сознание.</w:t>
            </w:r>
            <w:r w:rsidRPr="00C81E41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функции языка: общение, сообщение, воздействие (волюнтативная).</w:t>
            </w:r>
            <w:r w:rsidRPr="00C81E41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Дополнительные функции языка: регулятивная, когнитивная (познавательная), аккумулятивная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Понятие речевой коммуникации. Типологии коммуникации на разных основаниях: по цели, по массовости, по содержанию.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D4252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.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Коммуникативные качества речи: точность речи, понятность речи, чистота речи, богатство речи, выразительность речи.</w:t>
            </w:r>
          </w:p>
        </w:tc>
        <w:tc>
          <w:tcPr>
            <w:tcW w:w="601" w:type="pct"/>
            <w:vAlign w:val="center"/>
          </w:tcPr>
          <w:p w:rsidR="00C81E41" w:rsidRPr="00C81E41" w:rsidRDefault="007B1C2D" w:rsidP="007B1C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1.3.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Профессиональная коммуникация и ее функции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профессиональной коммуникации. </w:t>
            </w:r>
          </w:p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Метаязыки профессиональных коммуникаций. Лексический уровень: терминология, профессионализмы. Синтаксический уровень: структура предложений. </w:t>
            </w:r>
          </w:p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Специфика профессиональных коммуникаций. Профессии "человек - человек" и их особенности. Актуальность проблемы дифференциации понятий коммуникации и общения. </w:t>
            </w:r>
          </w:p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Коммуникация как процесс передачи и получения информации. </w:t>
            </w:r>
          </w:p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 xml:space="preserve">Общение как процесс обмена информацией, организации совместной деятельности, коллектива, взаимного узнавания, взаимовлияния и воздействия. Общение как творчество. </w:t>
            </w:r>
          </w:p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Функции профессиональной коммуникации.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C81E41" w:rsidRPr="00C81E41" w:rsidTr="00052CDE">
        <w:trPr>
          <w:trHeight w:val="19"/>
        </w:trPr>
        <w:tc>
          <w:tcPr>
            <w:tcW w:w="3609" w:type="pct"/>
            <w:gridSpan w:val="2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>Раздел 2. Культура речи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2.1.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Нормы современного русского литературного языка: нормы ударения, орфоэпические нормы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Особенности языковой нормы и её виды.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об орфоэпии как разделе языкознания. Орфоэпические нормы в области произношения отдельных звуков, грамматических форм, слов.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Орфоэпические нормы в области гласных звуков.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Орфоэпические нормы в области согласных звуков.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Произношение отдельных грамматических форм.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Особенности произношения заимствованных слов.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Акцентологические нормы. Особенности ударения в русском языке.</w:t>
            </w:r>
          </w:p>
        </w:tc>
        <w:tc>
          <w:tcPr>
            <w:tcW w:w="601" w:type="pct"/>
            <w:vAlign w:val="center"/>
          </w:tcPr>
          <w:p w:rsidR="00C81E41" w:rsidRPr="00C81E41" w:rsidRDefault="00CD4252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tabs>
                <w:tab w:val="left" w:pos="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D4252" w:rsidP="007B1C2D">
            <w:pPr>
              <w:tabs>
                <w:tab w:val="left" w:pos="3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2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.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Вариативность постановки ударения.</w:t>
            </w:r>
            <w:r w:rsidR="00C81E41" w:rsidRPr="00C81E41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Ударение в отдельных грамматических формах.</w:t>
            </w:r>
          </w:p>
        </w:tc>
        <w:tc>
          <w:tcPr>
            <w:tcW w:w="601" w:type="pct"/>
            <w:vAlign w:val="center"/>
          </w:tcPr>
          <w:p w:rsidR="00C81E41" w:rsidRPr="00C81E41" w:rsidRDefault="007B1C2D" w:rsidP="007B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7B1C2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2.2.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Нормы современного русского литературного языка: лексические нормы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Употребление однозначных и многозначных слов.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ab/>
            </w:r>
          </w:p>
          <w:p w:rsidR="00C81E41" w:rsidRPr="00C81E41" w:rsidRDefault="00C81E41" w:rsidP="00C81E4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в речи синонимов, антонимов, омонимов, паронимов.</w:t>
            </w:r>
          </w:p>
          <w:p w:rsidR="00C81E41" w:rsidRPr="00C81E41" w:rsidRDefault="00C81E41" w:rsidP="00C81E4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стилистически окрашенной лексики.</w:t>
            </w:r>
          </w:p>
          <w:p w:rsidR="00C81E41" w:rsidRPr="00C81E41" w:rsidRDefault="00C81E41" w:rsidP="00C81E4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Сферы и нормы использования стилистически окрашенной лексики.</w:t>
            </w:r>
          </w:p>
          <w:p w:rsidR="00CD4252" w:rsidRDefault="00C81E41" w:rsidP="00C81E4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лексических средств в профессиональной речи педагога.</w:t>
            </w:r>
            <w:r w:rsidR="00CD4252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</w:p>
          <w:p w:rsidR="00C81E41" w:rsidRPr="00C81E41" w:rsidRDefault="00CD4252" w:rsidP="00C81E4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Слова исконно русские и заимствования. Причины заимствований (внутренние и внешние).</w:t>
            </w:r>
          </w:p>
        </w:tc>
        <w:tc>
          <w:tcPr>
            <w:tcW w:w="601" w:type="pct"/>
            <w:vAlign w:val="center"/>
          </w:tcPr>
          <w:p w:rsidR="00C81E41" w:rsidRPr="00C81E41" w:rsidRDefault="00CD4252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D4252" w:rsidP="007B1C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3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.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Различение многозначных слов и омонимов. Правила употребления паронимов. </w:t>
            </w:r>
          </w:p>
        </w:tc>
        <w:tc>
          <w:tcPr>
            <w:tcW w:w="601" w:type="pct"/>
            <w:vAlign w:val="center"/>
          </w:tcPr>
          <w:p w:rsidR="00C81E41" w:rsidRPr="00C81E41" w:rsidRDefault="007B1C2D" w:rsidP="007B1C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2.3.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Нормы современного русского литературного языка: синтаксические нормы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776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Классификация речевых ошибок, связанных с нарушением синтаксической нормы и их исправление. Порядок слов и частей высказывания. Согласование и управление в современном русском языке. Управление обстоятельства, выраженного деепричастным оборотом.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D4252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  <w:t>Практическое занятие 4</w:t>
            </w:r>
            <w:r w:rsidR="00C81E41" w:rsidRPr="00C81E41"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  <w:t xml:space="preserve">. </w:t>
            </w:r>
            <w:r w:rsidR="00C81E41" w:rsidRPr="00C81E41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Построение словосочетаний и предложений в русском языке. Выбор управляемой формы в словосочетании, согласование подлежащего и сказуемого, использование причастных и деепричастных оборотов</w:t>
            </w:r>
          </w:p>
        </w:tc>
        <w:tc>
          <w:tcPr>
            <w:tcW w:w="601" w:type="pct"/>
            <w:vAlign w:val="center"/>
          </w:tcPr>
          <w:p w:rsidR="00C81E41" w:rsidRPr="00C81E41" w:rsidRDefault="00030375" w:rsidP="00030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030375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2.4.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Орфографические и пунктуационные нормы русского языка.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орфограммы и пунктограммы. Правописание той или иной орфограммы и постановку знаков препинания в соответствии с правилами. </w:t>
            </w:r>
          </w:p>
        </w:tc>
        <w:tc>
          <w:tcPr>
            <w:tcW w:w="601" w:type="pct"/>
            <w:vAlign w:val="center"/>
          </w:tcPr>
          <w:p w:rsidR="00C81E41" w:rsidRPr="00C81E41" w:rsidRDefault="00CD4252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1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D4252" w:rsidP="00C81E41">
            <w:pPr>
              <w:widowControl w:val="0"/>
              <w:tabs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5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.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Морфологический, фонетический и лексический принципы написания слов. Постановка запятой, точки с запятой, двоеточия, тире в простом и сложном предложении. Объяснительный диктант.  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030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2.5.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Подготовка публичного выступления.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Сбор материала. Основные приемы поиска и записи материала. Структура речи. Словесное оформление публичного выступления. Богатство и выразительность речи. Окончательная подготовка выступления. «Разметка» текста. Репетиция выступления. Владение собой («как говорить»). Естественность поведения оратора. Признаки неестественного поведения. Техника речи и ее составляющие. Понятие о дикции, темпе, интонационных и голосовых возможностях выступающего. Основные принципы контакта с аудиторией.</w:t>
            </w:r>
          </w:p>
        </w:tc>
        <w:tc>
          <w:tcPr>
            <w:tcW w:w="601" w:type="pct"/>
            <w:vAlign w:val="center"/>
          </w:tcPr>
          <w:p w:rsidR="00C81E41" w:rsidRPr="00C81E41" w:rsidRDefault="00CD4252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25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</w:t>
            </w:r>
            <w:r w:rsidR="00CD4252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 xml:space="preserve"> занятие 6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.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Составление текста выступления на заданную тему. Выступление на заданную тему, его анализ.</w:t>
            </w:r>
          </w:p>
        </w:tc>
        <w:tc>
          <w:tcPr>
            <w:tcW w:w="601" w:type="pct"/>
            <w:vAlign w:val="center"/>
          </w:tcPr>
          <w:p w:rsidR="00C81E41" w:rsidRPr="00C81E41" w:rsidRDefault="00030375" w:rsidP="000303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 w:val="restar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2.6.</w:t>
            </w:r>
            <w:r w:rsidRPr="00C81E41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Особенности официально-делового стиля речи. Деловое письмо. Нормы делового письма</w:t>
            </w: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790" w:type="pct"/>
            <w:vMerge w:val="restar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Общие требования, предъявляемые к документу: достоверность, актуальность, убедительность и полнота информации, лаконизм.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Общие функции документа: информационная, социальная, коммуникативная, культурная.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Специальные функции документа: управленческая, правовая, функция исторического источника.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Комплекс обязательных реквизитов документа: наименование автора, адресата, подпись, дата, номер документа, гриф утверждения, печать. Современные требования, предъявляемые к реквизитам документа.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Интернациональные особенности делового общения: официальность, регламентированность, соблюдение норм делового этикета.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Предметная и коммуникативная точность. Композиция документа.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Происхождение слова документ.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Виды управленческих документов. Группы документов по функциональному значению: личные, директивные, распорядительные, информационно-справочные и др.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Правила оформления документов. Типы реквизитов документа. Бланки деловых писем.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Требования к содержанию и оформлению реквизитов документа: герб, эмблема, код организации, наименование организации-адресанта, справочные 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 xml:space="preserve">данные об организации, ссылка на регистрационный номер и дату входящего документа, адресат. Заголовок к тексту. Текст. Подпись. Отметка об исполнении. Печать.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требования к содержанию текста документа: информативность, убедительность, точность употребления терминов, лаконичность, нейтральность высказывания, соблюдение лексических, грамматических и стилистических норм.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Сокращение слов и словосочетаний в тексте документа.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Распорядительные документы (общая характеристика). Виды распорядительных документов: решение, приказ. Ключевые слова этих документов. Виды инструктивно-методических документов: служебная записка, протоколы. Ключевые слова данных документов.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Заявление. Определение заявления как вида деловой бумаги. Состав заявления. Образцы заявлений (в свою и чужую организации). Языковые особенности стиля и оформления заявления. Данные адресата и автора. Наименование документа. Особенности указания числа. Производные предлоги (ввиду, вследствие, согласно, в целях и др.) в тексте заявления. Понятие синтаксической компрессии. Конкретика данных в заявлении.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Автобиография. Происхождение слова "автобиография". Определение автобиографии. Состав автобиографии. Особенности и последовательность указания данных об авторе. Сведения о составе семьи, образовании, трудовой деятельности. Образец автобиографии. Виды автобиографии (деловая и литературная). Языковые особенности стиля и оформления автобиографии.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Резюме. Происхождение и значение слова "резюме". Резюме как вид деловой бумаги. Резюме в западноевропейских странах и его роль при устройстве на работу. Резюме в России. Цель резюме. Международные стандарты оформления резюме. Состав резюме. Особенности написания заглавия документа, указания данных (обратный хронологический порядок). Образцы резюме. Полезные советы при составлении резюме.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Доверенность. Определение доверенности. Характеристика документа. Состав доверенности. Виды доверенности. Образец доверенности. Языковые особенности стиля и оформления доверенности. Заверение подписи доверителя и его юридическая роль в составе документа. Языковые клише доверенности. </w:t>
            </w:r>
          </w:p>
          <w:p w:rsidR="00C81E41" w:rsidRPr="00C81E41" w:rsidRDefault="00C81E41" w:rsidP="00C81E41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Расписка. Определение расписки. Цель ее написания. Состав документа. Случаи необходимости заверения расписки у нотариуса. Последовательность предъявляемых в документе сведений. Образец расписки. Языковые особенности стиля и оформления расписки.</w:t>
            </w:r>
          </w:p>
        </w:tc>
        <w:tc>
          <w:tcPr>
            <w:tcW w:w="601" w:type="pct"/>
            <w:vAlign w:val="center"/>
          </w:tcPr>
          <w:p w:rsidR="00C81E41" w:rsidRPr="00C81E41" w:rsidRDefault="00CD4252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32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52CDE" w:rsidRPr="00C81E41" w:rsidTr="00052CDE">
        <w:trPr>
          <w:trHeight w:val="19"/>
        </w:trPr>
        <w:tc>
          <w:tcPr>
            <w:tcW w:w="802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C81E41" w:rsidRPr="00C81E41" w:rsidRDefault="00CD4252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7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.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Официально-деловой стиль. Составление деловых бумаг </w:t>
            </w:r>
            <w:r w:rsidR="00C81E41"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(справка, удостоверение); частных деловых бумаг (заявление, доверенность). Автобиография. Резюме.</w:t>
            </w:r>
          </w:p>
        </w:tc>
        <w:tc>
          <w:tcPr>
            <w:tcW w:w="601" w:type="pct"/>
            <w:vAlign w:val="center"/>
          </w:tcPr>
          <w:p w:rsidR="00C81E41" w:rsidRPr="00C81E41" w:rsidRDefault="00030375" w:rsidP="000303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2</w:t>
            </w:r>
          </w:p>
        </w:tc>
        <w:tc>
          <w:tcPr>
            <w:tcW w:w="790" w:type="pct"/>
            <w:vMerge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030375" w:rsidRPr="00C81E41" w:rsidTr="00052CDE">
        <w:trPr>
          <w:trHeight w:val="19"/>
        </w:trPr>
        <w:tc>
          <w:tcPr>
            <w:tcW w:w="802" w:type="pct"/>
          </w:tcPr>
          <w:p w:rsidR="00030375" w:rsidRPr="00C81E41" w:rsidRDefault="00030375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07" w:type="pct"/>
          </w:tcPr>
          <w:p w:rsidR="00030375" w:rsidRDefault="00030375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030375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Самостоятельная работа</w:t>
            </w:r>
          </w:p>
          <w:p w:rsidR="00030375" w:rsidRDefault="00030375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Работа над материалом: «Валентность» слова. Однозначные и многозначные слова.</w:t>
            </w:r>
          </w:p>
          <w:p w:rsidR="00030375" w:rsidRDefault="00030375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Ошибки, связанные с неправильным построением синонимической/ антонимической пары. Свободные и ограниченные словосочетания.</w:t>
            </w:r>
          </w:p>
          <w:p w:rsidR="00030375" w:rsidRDefault="00030375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Стилистические ошибки: неблагозвучие речи, речевая недос</w:t>
            </w: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таточность, речевая избыточность</w:t>
            </w: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(плеоназм, тавтология, многословие).</w:t>
            </w:r>
          </w:p>
          <w:p w:rsidR="007B1C2D" w:rsidRDefault="007B1C2D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Происхождение лексики русского языка.</w:t>
            </w:r>
          </w:p>
          <w:p w:rsidR="007B1C2D" w:rsidRDefault="007B1C2D" w:rsidP="00C81E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Заимствования из славянских и неславянских языков в разные периоды истории. Калькирование как способ заимствования. Типы заимствованной лексики. Языковые признаки заимствованных слов. Заимствования конца XX – начала XXI века. Сфера употребления. Отношение к заимствованиям.</w:t>
            </w:r>
          </w:p>
          <w:p w:rsidR="007B1C2D" w:rsidRPr="00030375" w:rsidRDefault="007B1C2D" w:rsidP="007B1C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Работа с правилами постановки ударения в современном русском языке. Орфоэпический словарь. Трудности и особенности русского ударения. </w:t>
            </w:r>
          </w:p>
        </w:tc>
        <w:tc>
          <w:tcPr>
            <w:tcW w:w="601" w:type="pct"/>
            <w:vAlign w:val="center"/>
          </w:tcPr>
          <w:p w:rsidR="00030375" w:rsidRPr="00CD4252" w:rsidRDefault="00CD4252" w:rsidP="007B1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D4252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14</w:t>
            </w:r>
          </w:p>
        </w:tc>
        <w:tc>
          <w:tcPr>
            <w:tcW w:w="790" w:type="pct"/>
          </w:tcPr>
          <w:p w:rsidR="00030375" w:rsidRPr="00C81E41" w:rsidRDefault="00030375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C81E41" w:rsidRPr="00C81E41" w:rsidTr="00052CDE">
        <w:trPr>
          <w:trHeight w:val="251"/>
        </w:trPr>
        <w:tc>
          <w:tcPr>
            <w:tcW w:w="3609" w:type="pct"/>
            <w:gridSpan w:val="2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790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C81E41" w:rsidRPr="00C81E41" w:rsidTr="00052CDE">
        <w:trPr>
          <w:trHeight w:val="251"/>
        </w:trPr>
        <w:tc>
          <w:tcPr>
            <w:tcW w:w="3609" w:type="pct"/>
            <w:gridSpan w:val="2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</w:t>
            </w:r>
          </w:p>
        </w:tc>
        <w:tc>
          <w:tcPr>
            <w:tcW w:w="601" w:type="pct"/>
            <w:vAlign w:val="center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84</w:t>
            </w:r>
          </w:p>
        </w:tc>
        <w:tc>
          <w:tcPr>
            <w:tcW w:w="790" w:type="pct"/>
          </w:tcPr>
          <w:p w:rsidR="00C81E41" w:rsidRPr="00C81E41" w:rsidRDefault="00C81E41" w:rsidP="00C81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</w:tbl>
    <w:p w:rsidR="00C81E41" w:rsidRPr="00C81E41" w:rsidRDefault="00C81E41" w:rsidP="00C81E4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color w:val="0D0D0D"/>
          <w:lang w:eastAsia="ru-RU"/>
        </w:rPr>
      </w:pPr>
    </w:p>
    <w:p w:rsidR="00C81E41" w:rsidRPr="00C81E41" w:rsidRDefault="00C81E41" w:rsidP="00C81E41">
      <w:pPr>
        <w:suppressAutoHyphens/>
        <w:spacing w:after="200" w:line="276" w:lineRule="auto"/>
        <w:jc w:val="both"/>
        <w:rPr>
          <w:rFonts w:ascii="Calibri" w:eastAsia="Times New Roman" w:hAnsi="Calibri" w:cs="Times New Roman"/>
          <w:i/>
          <w:color w:val="0D0D0D"/>
          <w:lang w:eastAsia="ru-RU"/>
        </w:rPr>
      </w:pPr>
      <w:r w:rsidRPr="00C81E41">
        <w:rPr>
          <w:rFonts w:ascii="Times New Roman" w:eastAsia="Times New Roman" w:hAnsi="Times New Roman" w:cs="Times New Roman"/>
          <w:bCs/>
          <w:i/>
          <w:color w:val="0D0D0D"/>
          <w:lang w:eastAsia="ru-RU"/>
        </w:rPr>
        <w:t xml:space="preserve"> </w:t>
      </w:r>
    </w:p>
    <w:p w:rsidR="00C81E41" w:rsidRPr="00C81E41" w:rsidRDefault="00C81E41" w:rsidP="00C81E41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C81E41" w:rsidRPr="00C81E41" w:rsidSect="007E093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81E41" w:rsidRPr="00C81E41" w:rsidRDefault="00C81E41" w:rsidP="00C81E4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>3. УСЛОВИЯ РЕАЛИЗАЦИИ УЧЕБНОЙ ДИСЦИПЛИНЫ</w:t>
      </w: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 «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Гуманитарных и социально-экономических дисциплин</w:t>
      </w:r>
      <w:r w:rsidRPr="00C81E41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», оснащенный в соответствии п. 6.1.2.1 примерной образовательной программы по данной специальности.</w:t>
      </w: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издания</w:t>
      </w:r>
    </w:p>
    <w:p w:rsidR="00C81E41" w:rsidRPr="00C81E41" w:rsidRDefault="00C81E41" w:rsidP="00C81E4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Антонова Е.С. Русский язык и культура речи: учебник для студ. учреждений сред.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проф. образования /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Е.С.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Антонова, Т.М. Воителева. – М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осква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: Издательский центр «Академия», 20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22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–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320 с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.</w:t>
      </w:r>
    </w:p>
    <w:p w:rsidR="00C81E41" w:rsidRPr="00C81E41" w:rsidRDefault="00C81E41" w:rsidP="00C81E41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x-none"/>
        </w:rPr>
      </w:pPr>
      <w:r w:rsidRPr="00C81E4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x-none"/>
        </w:rPr>
        <w:t>3.2.2. Основные электронные издания</w:t>
      </w:r>
    </w:p>
    <w:p w:rsidR="00C81E41" w:rsidRPr="00C81E41" w:rsidRDefault="00C81E41" w:rsidP="00C81E4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Русский язык и культура речи : учебник и практикум для среднего профессионального образования / В. Д. Черняк, А. И. Дунев, В. А. Ефремов, Е. В. Сергеева ; под общей редакцией В. Д. Черняк. – 4-е изд., перераб. и доп. – Москва : Издательство Юрайт, 2022. – 389 с. – (Профессиональное образование). – ISBN 978-5-534-00832-6. – Текст : электронный // Образовательная платформа Юрайт [сайт]. – URL: https://urait.ru/bcode/491228 (дата обращения: 20.06.2022).</w:t>
      </w:r>
    </w:p>
    <w:p w:rsidR="00C81E41" w:rsidRPr="00C81E41" w:rsidRDefault="00C81E41" w:rsidP="00C81E4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3.2.3. Дополнительные источники</w:t>
      </w:r>
    </w:p>
    <w:p w:rsidR="00C81E41" w:rsidRPr="00C81E41" w:rsidRDefault="00C81E41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Васильева А.Н. Основы культуры речи. М., 1990</w:t>
      </w:r>
    </w:p>
    <w:p w:rsidR="00C81E41" w:rsidRPr="00C81E41" w:rsidRDefault="00C81E41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Введенская Л.А., Павлова Л.Г., Кашаева Е.Ю. Русский язык и культура речи. Учебное пособие для вузов. Ростов-на-Дону: Издательство «Феникс», 2000</w:t>
      </w:r>
    </w:p>
    <w:p w:rsidR="00C81E41" w:rsidRPr="00C81E41" w:rsidRDefault="00C81E41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Введенская Л.А. Русский язык и культура речи: учебное пособие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/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Л.А. Введенская, М.Н.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Черкасова.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–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Ростов-на-Дону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: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Феникс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,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20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20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– 381 с.</w:t>
      </w:r>
    </w:p>
    <w:p w:rsidR="00C81E41" w:rsidRPr="00C81E41" w:rsidRDefault="00C81E41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Филиппова Л.С., Филиппов В.А. Русский язык и культура речи: учебное пособие, издание 6-е. Тюмень. Издательство Тюменского государственного университета 2010.</w:t>
      </w:r>
      <w:r w:rsidRPr="00C81E41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– 272 с.</w:t>
      </w:r>
    </w:p>
    <w:p w:rsidR="00C81E41" w:rsidRPr="00C81E41" w:rsidRDefault="00027908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x-none"/>
        </w:rPr>
      </w:pPr>
      <w:hyperlink r:id="rId9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x-none" w:eastAsia="x-none"/>
          </w:rPr>
          <w:t>http://www.gramota.ru</w:t>
        </w:r>
      </w:hyperlink>
    </w:p>
    <w:p w:rsidR="00C81E41" w:rsidRPr="00C81E41" w:rsidRDefault="00027908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D0D0D"/>
          <w:sz w:val="24"/>
          <w:szCs w:val="24"/>
          <w:lang w:val="en-US" w:eastAsia="x-none"/>
        </w:rPr>
      </w:pPr>
      <w:hyperlink r:id="rId10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http://www.slovari.ru</w:t>
        </w:r>
      </w:hyperlink>
    </w:p>
    <w:p w:rsidR="00C81E41" w:rsidRPr="00C81E41" w:rsidRDefault="00027908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D0D0D"/>
          <w:sz w:val="24"/>
          <w:szCs w:val="24"/>
          <w:lang w:val="en-US" w:eastAsia="x-none"/>
        </w:rPr>
      </w:pPr>
      <w:hyperlink r:id="rId11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http://www.sokr.ru</w:t>
        </w:r>
      </w:hyperlink>
    </w:p>
    <w:p w:rsidR="00C81E41" w:rsidRPr="00C81E41" w:rsidRDefault="00027908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D0D0D"/>
          <w:sz w:val="24"/>
          <w:szCs w:val="24"/>
          <w:lang w:val="en-US" w:eastAsia="x-none"/>
        </w:rPr>
      </w:pPr>
      <w:hyperlink r:id="rId12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http://www.megakm.ru/ojigov</w:t>
        </w:r>
      </w:hyperlink>
    </w:p>
    <w:p w:rsidR="00C81E41" w:rsidRPr="00C81E41" w:rsidRDefault="00027908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rPr>
          <w:rFonts w:ascii="Times New Roman" w:eastAsia="Calibri" w:hAnsi="Times New Roman" w:cs="Times New Roman"/>
          <w:color w:val="0D0D0D"/>
          <w:sz w:val="24"/>
          <w:szCs w:val="24"/>
          <w:lang w:val="en-US" w:eastAsia="x-none"/>
        </w:rPr>
      </w:pPr>
      <w:hyperlink r:id="rId13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http://www.redactor.ru</w:t>
        </w:r>
      </w:hyperlink>
    </w:p>
    <w:p w:rsidR="00C81E41" w:rsidRPr="00C81E41" w:rsidRDefault="00027908" w:rsidP="00C81E41">
      <w:pPr>
        <w:numPr>
          <w:ilvl w:val="0"/>
          <w:numId w:val="2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hyperlink r:id="rId14" w:history="1">
        <w:r w:rsidR="00C81E41" w:rsidRPr="00C81E41">
          <w:rPr>
            <w:rFonts w:ascii="Times New Roman" w:eastAsia="Times New Roman" w:hAnsi="Times New Roman" w:cs="Times New Roman"/>
            <w:color w:val="0D0D0D"/>
            <w:sz w:val="24"/>
            <w:szCs w:val="24"/>
            <w:lang w:val="en-US" w:eastAsia="x-none"/>
          </w:rPr>
          <w:t>http://www.ruscenter.ru</w:t>
        </w:r>
      </w:hyperlink>
    </w:p>
    <w:p w:rsidR="00C81E41" w:rsidRP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D4252" w:rsidRPr="00C81E41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C81E41" w:rsidRP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C81E41" w:rsidRDefault="00C81E41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C81E4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УЧЕБНОЙ ДИСЦИПЛИНЫ</w:t>
      </w:r>
    </w:p>
    <w:p w:rsidR="00CD4252" w:rsidRPr="00C81E41" w:rsidRDefault="00CD4252" w:rsidP="00C81E4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1"/>
        <w:gridCol w:w="2906"/>
        <w:gridCol w:w="3288"/>
      </w:tblGrid>
      <w:tr w:rsidR="00C81E41" w:rsidRPr="00C81E41" w:rsidTr="00607302">
        <w:tc>
          <w:tcPr>
            <w:tcW w:w="1686" w:type="pct"/>
          </w:tcPr>
          <w:p w:rsidR="00C81E41" w:rsidRPr="00C81E41" w:rsidRDefault="00C81E41" w:rsidP="00C81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1555" w:type="pct"/>
          </w:tcPr>
          <w:p w:rsidR="00C81E41" w:rsidRPr="00C81E41" w:rsidRDefault="00C81E41" w:rsidP="00C81E4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759" w:type="pct"/>
          </w:tcPr>
          <w:p w:rsidR="00C81E41" w:rsidRPr="00C81E41" w:rsidRDefault="00C81E41" w:rsidP="00C81E4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C81E41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C81E41" w:rsidRPr="00C81E41" w:rsidTr="00607302">
        <w:tc>
          <w:tcPr>
            <w:tcW w:w="1686" w:type="pct"/>
          </w:tcPr>
          <w:p w:rsidR="00C81E41" w:rsidRPr="00C81E41" w:rsidRDefault="00C81E41" w:rsidP="00C81E41">
            <w:pPr>
              <w:tabs>
                <w:tab w:val="left" w:pos="2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основные единицы и уровни языка, их признаки и взаимосвязь; </w:t>
            </w:r>
          </w:p>
          <w:p w:rsidR="00C81E41" w:rsidRPr="00C81E41" w:rsidRDefault="00C81E41" w:rsidP="00C81E41">
            <w:pPr>
              <w:tabs>
                <w:tab w:val="left" w:pos="2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  <w:p w:rsidR="00C81E41" w:rsidRPr="00C81E41" w:rsidRDefault="00C81E41" w:rsidP="00C81E41">
            <w:pPr>
              <w:tabs>
                <w:tab w:val="left" w:pos="21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1555" w:type="pct"/>
          </w:tcPr>
          <w:p w:rsidR="00C81E41" w:rsidRPr="00C81E41" w:rsidRDefault="00C81E41" w:rsidP="00C81E41">
            <w:pPr>
              <w:tabs>
                <w:tab w:val="left" w:pos="18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называет основные единицы и уровни языка, их признаки и взаимосвязь; </w:t>
            </w:r>
          </w:p>
          <w:p w:rsidR="00C81E41" w:rsidRPr="00C81E41" w:rsidRDefault="00C81E41" w:rsidP="00C81E41">
            <w:pPr>
              <w:tabs>
                <w:tab w:val="left" w:pos="18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соблюдает 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  <w:p w:rsidR="00C81E41" w:rsidRPr="00C81E41" w:rsidRDefault="00C81E41" w:rsidP="00C81E41">
            <w:pPr>
              <w:tabs>
                <w:tab w:val="left" w:pos="18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использует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1759" w:type="pct"/>
          </w:tcPr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тестовые задания различных видов;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 письменные и устные ответы;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домашняя работа (упражнения) по темам курса;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контрольные письменные работы;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написание сочинений рассуждений;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участие в обсуждении тем патриотической направленности;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наблюдение за умением вести дискуссию;</w:t>
            </w:r>
          </w:p>
          <w:p w:rsidR="00C81E41" w:rsidRPr="00C81E41" w:rsidRDefault="00C81E41" w:rsidP="00C81E41">
            <w:pPr>
              <w:tabs>
                <w:tab w:val="left" w:pos="2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подбор и работа с текстами авторов различных национальностей.</w:t>
            </w:r>
          </w:p>
        </w:tc>
      </w:tr>
      <w:tr w:rsidR="00C81E41" w:rsidRPr="00C81E41" w:rsidTr="00607302">
        <w:trPr>
          <w:trHeight w:val="896"/>
        </w:trPr>
        <w:tc>
          <w:tcPr>
            <w:tcW w:w="1686" w:type="pct"/>
          </w:tcPr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осуществлять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применять нормы и правила русского языка в устной и письменной речи;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анализировать языковые единицы с точки зрения правильности, точности и уместности их употребления; 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устанавливать педагогически целесообразные взаимоотношения с обучающимися;</w:t>
            </w:r>
          </w:p>
          <w:p w:rsidR="00C81E41" w:rsidRPr="00C81E41" w:rsidRDefault="00C81E41" w:rsidP="00C81E41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проводить лингвистический анализ текстов различных функциональных стилей и разновидностей языка</w:t>
            </w:r>
          </w:p>
        </w:tc>
        <w:tc>
          <w:tcPr>
            <w:tcW w:w="1555" w:type="pct"/>
          </w:tcPr>
          <w:p w:rsidR="00C81E41" w:rsidRPr="00C81E41" w:rsidRDefault="00C81E41" w:rsidP="00C81E4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осуществляет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C81E41" w:rsidRPr="00C81E41" w:rsidRDefault="00C81E41" w:rsidP="00C81E4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применяет нормы и правила русского языка в устной и письменной речи;</w:t>
            </w:r>
          </w:p>
          <w:p w:rsidR="00C81E41" w:rsidRPr="00C81E41" w:rsidRDefault="00C81E41" w:rsidP="00C81E4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находит и использует различные источники информации, необходимые для подготовки к урокам (словари, справочники);</w:t>
            </w:r>
          </w:p>
          <w:p w:rsidR="00C81E41" w:rsidRPr="00C81E41" w:rsidRDefault="00C81E41" w:rsidP="00C81E41">
            <w:pPr>
              <w:tabs>
                <w:tab w:val="left" w:pos="2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анализирует языковые единицы с точки зрения правильности, точности и уместности их употребления; </w:t>
            </w:r>
          </w:p>
          <w:p w:rsidR="00C81E41" w:rsidRPr="00C81E41" w:rsidRDefault="00C81E41" w:rsidP="00C81E4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</w:p>
        </w:tc>
        <w:tc>
          <w:tcPr>
            <w:tcW w:w="1759" w:type="pct"/>
          </w:tcPr>
          <w:p w:rsidR="00C81E41" w:rsidRPr="00C81E41" w:rsidRDefault="00C81E41" w:rsidP="00C81E41">
            <w:pPr>
              <w:tabs>
                <w:tab w:val="left" w:pos="2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публичное выступление по заданной теме;</w:t>
            </w:r>
          </w:p>
          <w:p w:rsidR="00C81E41" w:rsidRPr="00C81E41" w:rsidRDefault="00C81E41" w:rsidP="00C81E41">
            <w:pPr>
              <w:tabs>
                <w:tab w:val="left" w:pos="2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наблюдение и оценка на практических занятиях;</w:t>
            </w:r>
          </w:p>
          <w:p w:rsidR="00C81E41" w:rsidRPr="00C81E41" w:rsidRDefault="00C81E41" w:rsidP="00C81E41">
            <w:pPr>
              <w:tabs>
                <w:tab w:val="left" w:pos="2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презентация сообщения;</w:t>
            </w:r>
          </w:p>
          <w:p w:rsidR="00C81E41" w:rsidRPr="00C81E41" w:rsidRDefault="00C81E41" w:rsidP="00C81E41">
            <w:pPr>
              <w:tabs>
                <w:tab w:val="left" w:pos="2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C81E41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публичное представление самостоятельно составленного текста по заданной теме.</w:t>
            </w:r>
          </w:p>
        </w:tc>
      </w:tr>
    </w:tbl>
    <w:p w:rsidR="00C81E41" w:rsidRPr="00C81E41" w:rsidRDefault="00C81E41" w:rsidP="00C81E4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C81E41" w:rsidRPr="00C81E41" w:rsidRDefault="00C81E41" w:rsidP="00C81E4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C81E41" w:rsidRPr="00C81E41" w:rsidRDefault="00C81E41" w:rsidP="00C81E4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CD4252" w:rsidRPr="00952573" w:rsidRDefault="00C81E41" w:rsidP="00CD4252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 w:rsidRPr="00C81E41">
        <w:rPr>
          <w:rFonts w:ascii="Calibri" w:eastAsia="Times New Roman" w:hAnsi="Calibri" w:cs="Times New Roman"/>
          <w:color w:val="0D0D0D"/>
          <w:szCs w:val="52"/>
          <w:lang w:eastAsia="ru-RU"/>
        </w:rPr>
        <w:br w:type="page"/>
      </w:r>
      <w:r w:rsidR="00CD4252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="00CD4252"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. Специальные информационно-методические условия реализации программы для инвалидов и лиц с ограниченными  возможностями здоровья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CD4252" w:rsidRPr="00952573" w:rsidRDefault="00CD4252" w:rsidP="00CD4252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81E41" w:rsidRDefault="00C81E41" w:rsidP="00C81E41"/>
    <w:sectPr w:rsidR="00C81E41" w:rsidSect="00CD425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908" w:rsidRDefault="00027908" w:rsidP="00CD4252">
      <w:pPr>
        <w:spacing w:after="0" w:line="240" w:lineRule="auto"/>
      </w:pPr>
      <w:r>
        <w:separator/>
      </w:r>
    </w:p>
  </w:endnote>
  <w:endnote w:type="continuationSeparator" w:id="0">
    <w:p w:rsidR="00027908" w:rsidRDefault="00027908" w:rsidP="00CD4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4755876"/>
      <w:docPartObj>
        <w:docPartGallery w:val="Page Numbers (Bottom of Page)"/>
        <w:docPartUnique/>
      </w:docPartObj>
    </w:sdtPr>
    <w:sdtEndPr/>
    <w:sdtContent>
      <w:p w:rsidR="00CD4252" w:rsidRDefault="00CD425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C67">
          <w:rPr>
            <w:noProof/>
          </w:rPr>
          <w:t>13</w:t>
        </w:r>
        <w:r>
          <w:fldChar w:fldCharType="end"/>
        </w:r>
      </w:p>
    </w:sdtContent>
  </w:sdt>
  <w:p w:rsidR="00CD4252" w:rsidRDefault="00CD425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908" w:rsidRDefault="00027908" w:rsidP="00CD4252">
      <w:pPr>
        <w:spacing w:after="0" w:line="240" w:lineRule="auto"/>
      </w:pPr>
      <w:r>
        <w:separator/>
      </w:r>
    </w:p>
  </w:footnote>
  <w:footnote w:type="continuationSeparator" w:id="0">
    <w:p w:rsidR="00027908" w:rsidRDefault="00027908" w:rsidP="00CD4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7EA95B70"/>
    <w:multiLevelType w:val="hybridMultilevel"/>
    <w:tmpl w:val="9A789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02122"/>
    <w:multiLevelType w:val="hybridMultilevel"/>
    <w:tmpl w:val="4B7A17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415"/>
    <w:rsid w:val="00027908"/>
    <w:rsid w:val="00030375"/>
    <w:rsid w:val="00052CDE"/>
    <w:rsid w:val="00105E63"/>
    <w:rsid w:val="00111E70"/>
    <w:rsid w:val="001E08D7"/>
    <w:rsid w:val="002C2ACB"/>
    <w:rsid w:val="0030421A"/>
    <w:rsid w:val="003A1683"/>
    <w:rsid w:val="00504415"/>
    <w:rsid w:val="00525D75"/>
    <w:rsid w:val="00593221"/>
    <w:rsid w:val="005C717B"/>
    <w:rsid w:val="0060745B"/>
    <w:rsid w:val="0067257C"/>
    <w:rsid w:val="007B1C2D"/>
    <w:rsid w:val="00872D7C"/>
    <w:rsid w:val="008A2A06"/>
    <w:rsid w:val="00A16CC5"/>
    <w:rsid w:val="00AB1D7D"/>
    <w:rsid w:val="00AD46B2"/>
    <w:rsid w:val="00AD665B"/>
    <w:rsid w:val="00B20C67"/>
    <w:rsid w:val="00C81E41"/>
    <w:rsid w:val="00CD4252"/>
    <w:rsid w:val="00CF2881"/>
    <w:rsid w:val="00DC12D8"/>
    <w:rsid w:val="00E0392A"/>
    <w:rsid w:val="00E17C15"/>
    <w:rsid w:val="00EB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4CA8EA-BB2F-4614-BE03-41E77EFF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E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4252"/>
  </w:style>
  <w:style w:type="paragraph" w:styleId="a6">
    <w:name w:val="footer"/>
    <w:basedOn w:val="a"/>
    <w:link w:val="a7"/>
    <w:uiPriority w:val="99"/>
    <w:unhideWhenUsed/>
    <w:rsid w:val="00CD4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2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edactor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egakm.ru/ojigov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kr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lovar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ota.ru/" TargetMode="External"/><Relationship Id="rId14" Type="http://schemas.openxmlformats.org/officeDocument/2006/relationships/hyperlink" Target="http://www.cspu.ru/rus-site/http;/www.rus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13</Pages>
  <Words>2955</Words>
  <Characters>16849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17</cp:revision>
  <dcterms:created xsi:type="dcterms:W3CDTF">2023-11-11T11:37:00Z</dcterms:created>
  <dcterms:modified xsi:type="dcterms:W3CDTF">2024-04-08T10:01:00Z</dcterms:modified>
</cp:coreProperties>
</file>